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ПРОЕКТ ДОГОВОРА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АРЕНДЫ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98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части нежилого помещения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№ 5 по Лоту № ______</w:t>
      </w:r>
      <w:r/>
    </w:p>
    <w:p>
      <w:pPr>
        <w:pStyle w:val="898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98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с. Михайловка                         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«____»______________20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23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да</w:t>
      </w:r>
      <w:r/>
    </w:p>
    <w:p>
      <w:pPr>
        <w:pStyle w:val="898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98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Администрация Михайловского муниципального райо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на, именуемая в дальнейшем «Арендодатель», в лице 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действующего на основании Устава, с одной стороны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нуемый в дальнейшем «Арендатор», действующий на основании 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 другой стороны, далее именуемые «Стороны», в соответствии с Протоколом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№ ______</w:t>
      </w:r>
      <w:r>
        <w:rPr>
          <w:rFonts w:ascii="Times New Roman" w:hAnsi="Times New Roman" w:eastAsia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 ______________20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года по Лоту №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заключили настоящий Договор о ниж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следующем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</w:t>
      </w:r>
      <w:r/>
    </w:p>
    <w:p>
      <w:pPr>
        <w:pStyle w:val="898"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98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1. Предмет договора</w:t>
      </w:r>
      <w:r/>
    </w:p>
    <w:p>
      <w:pPr>
        <w:pStyle w:val="898"/>
        <w:ind w:firstLine="567"/>
        <w:jc w:val="both"/>
        <w:spacing w:after="0" w:line="240" w:lineRule="auto"/>
        <w:shd w:val="clear" w:color="auto" w:fill="ffffff"/>
        <w:widowControl w:val="off"/>
        <w:tabs>
          <w:tab w:val="left" w:pos="4600" w:leader="none"/>
        </w:tabs>
        <w:rPr>
          <w:rFonts w:ascii="Times New Roman" w:hAnsi="Times New Roman" w:eastAsia="Arial Unicode MS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1.1.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главой 34 Гражданского кодекса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РФ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Арендодатель (Баланс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держатель) по настоящему договору предоставляет Арендатору во временное пользование объект недвижимого имущества – часть нежилого помеще</w:t>
      </w:r>
      <w:r>
        <w:rPr>
          <w:rFonts w:ascii="Times New Roman" w:hAnsi="Times New Roman" w:eastAsia="Arial Unicode MS"/>
          <w:sz w:val="24"/>
          <w:szCs w:val="24"/>
        </w:rPr>
        <w:t xml:space="preserve">ния № 5, площадью __________ кв.м, _____________________________________________________</w:t>
      </w:r>
      <w:r/>
    </w:p>
    <w:p>
      <w:pPr>
        <w:pStyle w:val="898"/>
        <w:jc w:val="both"/>
        <w:spacing w:after="0" w:line="240" w:lineRule="auto"/>
        <w:shd w:val="clear" w:color="auto" w:fill="ffffff"/>
        <w:widowControl w:val="off"/>
        <w:tabs>
          <w:tab w:val="left" w:pos="4600" w:leader="none"/>
        </w:tabs>
        <w:rPr>
          <w:rFonts w:ascii="Times New Roman" w:hAnsi="Times New Roman" w:eastAsia="Arial Unicode MS"/>
          <w:sz w:val="24"/>
          <w:szCs w:val="24"/>
          <w:lang w:eastAsia="ru-RU"/>
        </w:rPr>
      </w:pPr>
      <w:r>
        <w:rPr>
          <w:rFonts w:ascii="Times New Roman" w:hAnsi="Times New Roman" w:eastAsia="Arial Unicode MS"/>
          <w:sz w:val="24"/>
          <w:szCs w:val="24"/>
        </w:rPr>
        <w:t xml:space="preserve">_____________________________________________________________________</w:t>
      </w:r>
      <w:r>
        <w:rPr>
          <w:rFonts w:ascii="Times New Roman" w:hAnsi="Times New Roman" w:eastAsia="Arial Unicode MS"/>
          <w:sz w:val="24"/>
          <w:szCs w:val="24"/>
        </w:rPr>
        <w:t xml:space="preserve">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(далее – Объект), в соответствии </w:t>
      </w: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с </w:t>
      </w: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Выпиской из Единого государственного реестра недвижимости</w:t>
      </w: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, являющейся неотъемлемой частью договора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со схемой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(при наличии),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на условиях, предусмотренных настоящим Д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говором.</w:t>
      </w:r>
      <w:r>
        <w:rPr>
          <w:rFonts w:ascii="Times New Roman" w:hAnsi="Times New Roman" w:eastAsia="Arial Unicode MS"/>
          <w:sz w:val="24"/>
          <w:szCs w:val="24"/>
          <w:lang w:eastAsia="ru-RU"/>
        </w:rPr>
      </w:r>
      <w:r/>
    </w:p>
    <w:p>
      <w:pPr>
        <w:pStyle w:val="898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ab/>
        <w:t xml:space="preserve">1.2. Арендодатель передает Объект во временное владение и пользование без пр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ва передачи третьему лицу.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Выкуп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имущества может быть осуществлен в соответствии с действующим законодательством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pStyle w:val="898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1.3. Ц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ель аренды: </w:t>
      </w:r>
      <w:r>
        <w:rPr>
          <w:rFonts w:ascii="Times New Roman" w:hAnsi="Times New Roman"/>
          <w:sz w:val="24"/>
          <w:szCs w:val="24"/>
        </w:rPr>
        <w:t xml:space="preserve">ос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ществление офисной и предпринимательской деятельности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sz w:val="24"/>
          <w:szCs w:val="24"/>
        </w:rPr>
      </w:r>
      <w:r/>
    </w:p>
    <w:p>
      <w:pPr>
        <w:pStyle w:val="898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1.4. Арендная плата определяется в соответствии с Федеральным законом от 29.07.1998 № 135-ФЗ «Об оценочной деятельности в Российской Федерации».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pStyle w:val="898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pStyle w:val="898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2. Обязанности сторон</w:t>
      </w:r>
      <w:r/>
    </w:p>
    <w:p>
      <w:pPr>
        <w:pStyle w:val="898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2.1. Аренд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одатель обязан:</w:t>
      </w:r>
      <w:r/>
    </w:p>
    <w:p>
      <w:pPr>
        <w:pStyle w:val="9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>
        <w:rPr>
          <w:rFonts w:ascii="Times New Roman" w:hAnsi="Times New Roman" w:cs="Times New Roman"/>
          <w:sz w:val="24"/>
          <w:szCs w:val="24"/>
        </w:rPr>
        <w:t xml:space="preserve">Передать в пользование «Арендатору» указанное в п.п. 1.1. договора аренду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мое </w:t>
      </w:r>
      <w:r>
        <w:rPr>
          <w:rFonts w:ascii="Times New Roman" w:hAnsi="Times New Roman" w:cs="Times New Roman"/>
          <w:sz w:val="24"/>
          <w:szCs w:val="24"/>
        </w:rPr>
        <w:t xml:space="preserve">не</w:t>
      </w:r>
      <w:r>
        <w:rPr>
          <w:rFonts w:ascii="Times New Roman" w:hAnsi="Times New Roman" w:cs="Times New Roman"/>
          <w:sz w:val="24"/>
          <w:szCs w:val="24"/>
        </w:rPr>
        <w:t xml:space="preserve">движимое имущество по акту приема-передачи (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риложение № 1 к настоящему д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говору) в 3-дневный срок после подписания настоящего договора.</w:t>
      </w:r>
      <w:r/>
    </w:p>
    <w:p>
      <w:pPr>
        <w:pStyle w:val="898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2.1.2. В случае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аварии, пожаров, взрывов и других подобных чрезвычайных соб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тий, оказывать необходимое содействие Арендатору по устранению последствий ук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занных событий. Арендатор возмещает ущерб от чрезвычайных событий лишь в случае, если эти события произошли по вине Ар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ендатора;</w:t>
      </w:r>
      <w:r/>
    </w:p>
    <w:p>
      <w:pPr>
        <w:pStyle w:val="898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2.1.3. Осуществлять контроль за выполнением Арендатором условий настоящего Договора.</w:t>
      </w:r>
      <w:r/>
    </w:p>
    <w:p>
      <w:pPr>
        <w:pStyle w:val="898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2.2. Арендатор обязан: </w:t>
      </w:r>
      <w:r/>
    </w:p>
    <w:p>
      <w:pPr>
        <w:pStyle w:val="898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2.2.1. Принять и использовать арендуемое имущество в целях, указанных в п. 1.3. настоящего Договора;</w:t>
      </w:r>
      <w:r/>
    </w:p>
    <w:p>
      <w:pPr>
        <w:pStyle w:val="898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2.2.2. Содержать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Объект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 исправност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и, эксплуатировать имущество в соотве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ствии с принятыми нормами и использовать имущество, обеспечивая при этом соблюдение те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х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нических, санитарных норм, правил противопожарной безопасности в соответствии с тр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бованиями соответствующих служб, выделять для эт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их целей необходимые 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сигнования;</w:t>
      </w:r>
      <w:r/>
    </w:p>
    <w:p>
      <w:pPr>
        <w:pStyle w:val="898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2.2.3. Вносить арендную плату в размерах и сроки, установленные настоящим Дог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вором;</w:t>
      </w:r>
      <w:r/>
    </w:p>
    <w:p>
      <w:pPr>
        <w:pStyle w:val="898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2.2.4. Нести расходы по содержанию и текущему ремонту арендуемого имущества;</w:t>
      </w:r>
      <w:r/>
    </w:p>
    <w:p>
      <w:pPr>
        <w:pStyle w:val="898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2.2.5. Принимать все необходимые меры по устранению аварийн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ого состояния, пр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исшедшего по своей вине и нести соответствующие расходы;</w:t>
      </w:r>
      <w:r/>
    </w:p>
    <w:p>
      <w:pPr>
        <w:pStyle w:val="898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2.2.6.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ести расходы по коммунальным услугам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путем самостоятельного заключ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ния договоров с 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есурсоснабжающими организациями, либо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возмещать расходы по ко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мунальным услугам на основа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нии выставленных счетов за услуги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тепло-, водо-, электр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снабжение, водоотведение) Арендодателю, в течении 5 дней после получения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сч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/>
    </w:p>
    <w:p>
      <w:pPr>
        <w:pStyle w:val="898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2.2.7. Обеспечивать беспрепятственный доступ к арендуемому имуществу сотрудн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кам Арендодателя в рабочие дни в установл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енное время;</w:t>
      </w:r>
      <w:r/>
    </w:p>
    <w:p>
      <w:pPr>
        <w:pStyle w:val="898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2.2.8. Письменно сообщить Арендодателю не позднее, чем за 30 дней, о предсто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щем как в связи с окончанием срока действия договора, так и при досрочном освобожд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нии, и сдать имущество Арендодателю по акту приема-передачи в исправном состоянии;</w:t>
      </w:r>
      <w:r/>
    </w:p>
    <w:p>
      <w:pPr>
        <w:pStyle w:val="898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2.2.9. При прекращении арендных отношений, регулируемых настоящим Догов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ром, по истечении срока договора, а также при досрочном его прекращении нежилое помещ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ние должно быть передано Арендодателю по акту приема-передачи, включая все переде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ки и неотделимые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улучшения;</w:t>
      </w:r>
      <w:r/>
    </w:p>
    <w:p>
      <w:pPr>
        <w:pStyle w:val="898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2.2.10. Нести ответственность за содержание и противопожарную безопасность арендуемого имущества.</w:t>
      </w:r>
      <w:r/>
    </w:p>
    <w:p>
      <w:pPr>
        <w:pStyle w:val="898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98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3. Платежи и расчеты по договору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98"/>
        <w:ind w:firstLine="567"/>
        <w:jc w:val="both"/>
        <w:spacing w:after="0" w:line="240" w:lineRule="auto"/>
        <w:shd w:val="clear" w:color="auto" w:fill="ffffff"/>
        <w:widowControl w:val="off"/>
        <w:tabs>
          <w:tab w:val="left" w:pos="4600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3.1. Арендная плата по настоящему Договору устанавливается по результатам ау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циона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 составляет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без учета НДС. </w:t>
      </w:r>
      <w:r/>
    </w:p>
    <w:p>
      <w:pPr>
        <w:pStyle w:val="898"/>
        <w:ind w:firstLine="567"/>
        <w:jc w:val="both"/>
        <w:spacing w:after="0" w:line="240" w:lineRule="auto"/>
        <w:shd w:val="clear" w:color="auto" w:fill="ffffff"/>
        <w:widowControl w:val="off"/>
        <w:tabs>
          <w:tab w:val="left" w:pos="4600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Налог на добавленную стоимость оплачивается Арендатором самостоятельно на счет Управления Федерального казначейства по Приморскому краю.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98"/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3.2. Арендная плата в размере_______________________________________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уплач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вае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тся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Арендатором ежемесячно в срок до 10 числа, следующего за </w:t>
      </w:r>
      <w:r>
        <w:rPr>
          <w:rFonts w:ascii="Times New Roman" w:hAnsi="Times New Roman" w:eastAsia="Times New Roman"/>
          <w:iCs/>
          <w:sz w:val="24"/>
          <w:szCs w:val="24"/>
          <w:lang w:eastAsia="ru-RU"/>
        </w:rPr>
        <w:t xml:space="preserve">расчетным, путем п</w:t>
      </w:r>
      <w:r>
        <w:rPr>
          <w:rFonts w:ascii="Times New Roman" w:hAnsi="Times New Roman" w:eastAsia="Times New Roman"/>
          <w:iCs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iCs/>
          <w:sz w:val="24"/>
          <w:szCs w:val="24"/>
          <w:lang w:eastAsia="ru-RU"/>
        </w:rPr>
        <w:t xml:space="preserve">речисления средств на расчетный </w:t>
      </w:r>
      <w:r>
        <w:rPr>
          <w:rFonts w:ascii="Times New Roman" w:hAnsi="Times New Roman" w:eastAsia="Times New Roman"/>
          <w:iCs/>
          <w:sz w:val="24"/>
          <w:szCs w:val="24"/>
          <w:lang w:eastAsia="ru-RU"/>
        </w:rPr>
        <w:t xml:space="preserve">счет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Получателя: </w:t>
      </w:r>
      <w:r>
        <w:rPr>
          <w:rFonts w:ascii="Times New Roman" w:hAnsi="Times New Roman"/>
          <w:bCs/>
          <w:sz w:val="24"/>
          <w:szCs w:val="24"/>
        </w:rPr>
        <w:t xml:space="preserve">УФК по Приморскому краю (</w:t>
      </w:r>
      <w:r>
        <w:rPr>
          <w:rFonts w:ascii="Times New Roman" w:hAnsi="Times New Roman"/>
          <w:bCs/>
          <w:sz w:val="24"/>
          <w:szCs w:val="24"/>
        </w:rPr>
        <w:t xml:space="preserve">Админ</w:t>
      </w:r>
      <w:r>
        <w:rPr>
          <w:rFonts w:ascii="Times New Roman" w:hAnsi="Times New Roman"/>
          <w:bCs/>
          <w:sz w:val="24"/>
          <w:szCs w:val="24"/>
        </w:rPr>
        <w:t xml:space="preserve">и</w:t>
      </w:r>
      <w:r>
        <w:rPr>
          <w:rFonts w:ascii="Times New Roman" w:hAnsi="Times New Roman"/>
          <w:bCs/>
          <w:sz w:val="24"/>
          <w:szCs w:val="24"/>
        </w:rPr>
        <w:t xml:space="preserve">страция Михайловского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)</w:t>
      </w:r>
      <w:r>
        <w:rPr>
          <w:rFonts w:ascii="Times New Roman" w:hAnsi="Times New Roman"/>
          <w:bCs/>
          <w:sz w:val="24"/>
          <w:szCs w:val="24"/>
        </w:rPr>
        <w:t xml:space="preserve">, ИНН 2520006316, КПП 252001001,</w:t>
      </w:r>
      <w:r>
        <w:rPr>
          <w:rFonts w:ascii="Times New Roman" w:hAnsi="Times New Roman"/>
          <w:bCs/>
          <w:sz w:val="24"/>
          <w:szCs w:val="24"/>
        </w:rPr>
        <w:t xml:space="preserve"> л/с 04</w:t>
      </w:r>
      <w:r>
        <w:rPr>
          <w:rFonts w:ascii="Times New Roman" w:hAnsi="Times New Roman"/>
          <w:bCs/>
          <w:sz w:val="24"/>
          <w:szCs w:val="24"/>
        </w:rPr>
        <w:t xml:space="preserve">2</w:t>
      </w:r>
      <w:r>
        <w:rPr>
          <w:rFonts w:ascii="Times New Roman" w:hAnsi="Times New Roman"/>
          <w:bCs/>
          <w:sz w:val="24"/>
          <w:szCs w:val="24"/>
        </w:rPr>
        <w:t xml:space="preserve">03006570, ЕКС 40102810545370000012, Дальневосточное ГУ Банка Ро</w:t>
      </w:r>
      <w:r>
        <w:rPr>
          <w:rFonts w:ascii="Times New Roman" w:hAnsi="Times New Roman"/>
          <w:bCs/>
          <w:sz w:val="24"/>
          <w:szCs w:val="24"/>
        </w:rPr>
        <w:t xml:space="preserve">с</w:t>
      </w:r>
      <w:r>
        <w:rPr>
          <w:rFonts w:ascii="Times New Roman" w:hAnsi="Times New Roman"/>
          <w:bCs/>
          <w:sz w:val="24"/>
          <w:szCs w:val="24"/>
        </w:rPr>
        <w:t xml:space="preserve">сии//УФК по Приморскому краю г. Владивосток, номер счета получателя 031</w:t>
      </w:r>
      <w:r>
        <w:rPr>
          <w:rFonts w:ascii="Times New Roman" w:hAnsi="Times New Roman"/>
          <w:bCs/>
          <w:sz w:val="24"/>
          <w:szCs w:val="24"/>
        </w:rPr>
        <w:t xml:space="preserve">00643000000012000,</w:t>
      </w:r>
      <w:r>
        <w:rPr>
          <w:rFonts w:ascii="Times New Roman" w:hAnsi="Times New Roman"/>
          <w:bCs/>
          <w:sz w:val="24"/>
          <w:szCs w:val="24"/>
        </w:rPr>
        <w:t xml:space="preserve"> КБК 95111105035050000120, БИК 010507002, ОКТМО 05620000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98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3.3. За каждый день просрочки начисляется пеня в размере 1/300 ставки рефинанс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рования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ЦБ РФ от суммы задолженности в случае задержки платежей в срок, установле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ный настоящим Договором. Оплата штрафных санкций производится в течении 5 банко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ских дней с мо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мента получения счета по начисленным пеням.</w:t>
      </w:r>
      <w:r/>
    </w:p>
    <w:p>
      <w:pPr>
        <w:pStyle w:val="898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3.4. Размер платы по договору может быть изменен Арендодателем в односторо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нем порядке в соответствии с Федеральным законом «Об оценочной деятельности», но не 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лее одного раза в год.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98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98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4. Ответственность сторон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98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конодательством Российской Федерации.</w:t>
      </w:r>
      <w:r/>
    </w:p>
    <w:p>
      <w:pPr>
        <w:pStyle w:val="898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4.2. Если по вине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Арендатора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ухудшается состояние арендуем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ого муниципал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ного имущества по сравнению с тем, в котором оно было передано в аренду, Арендатор обязан возместить Арендодателю все причиненные этим убытки в соответствии с де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ствующим законодательством Российской Федерации.</w:t>
      </w:r>
      <w:r/>
    </w:p>
    <w:p>
      <w:pPr>
        <w:pStyle w:val="898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4.3. Стоимость неотделимых улуч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шений, произведенных Арендатором без разреш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ния Арендодателя, возмещению не подлежит.</w:t>
      </w:r>
      <w:r/>
    </w:p>
    <w:p>
      <w:pPr>
        <w:pStyle w:val="898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98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5. Срок действия договора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98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Нежилое здание/помещение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сдает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ся в аренду сроком на 5 лет с «____» __________  по «_____» 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/>
    </w:p>
    <w:p>
      <w:pPr>
        <w:pStyle w:val="898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5.2. По истечении срока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Договора Арендатор, надлежащим образом исполнявший свои обязанности, имеет преимущественное право на заключение договора на новый срок. О своем желании заключить договор на новый срок Арендатор обязан письменно увед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мить Арендодателя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дня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окончания срока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действия Договора.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98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87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Порядок изменения, досрочного прекращения и расторжения договора</w:t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9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Настоящий Договор может быть расторгнут досрочно по инициативе Арендат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ра или по взаимному согласию сторон.</w:t>
      </w:r>
      <w:r/>
    </w:p>
    <w:p>
      <w:pPr>
        <w:pStyle w:val="9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По требованию Арендодателя договор расторгается д</w:t>
      </w:r>
      <w:r>
        <w:rPr>
          <w:rFonts w:ascii="Times New Roman" w:hAnsi="Times New Roman" w:cs="Times New Roman"/>
          <w:sz w:val="24"/>
          <w:szCs w:val="24"/>
        </w:rPr>
        <w:t xml:space="preserve">осрочно в случае, когда:</w:t>
      </w:r>
      <w:r/>
    </w:p>
    <w:p>
      <w:pPr>
        <w:pStyle w:val="9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Арендатор использует арендуемое имущество не по назначению, предусмо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ренному п.1.4. настоящего договора.</w:t>
      </w:r>
      <w:r/>
    </w:p>
    <w:p>
      <w:pPr>
        <w:pStyle w:val="9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Арендатор умышленно или по неосторожности ухудшает состояния </w:t>
      </w:r>
      <w:r>
        <w:rPr>
          <w:rFonts w:ascii="Times New Roman" w:hAnsi="Times New Roman" w:cs="Times New Roman"/>
          <w:sz w:val="24"/>
          <w:szCs w:val="24"/>
        </w:rPr>
        <w:t xml:space="preserve">Объекта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9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6.2.3. В течение двух месяцев Арендатор не</w:t>
      </w:r>
      <w:r>
        <w:rPr>
          <w:rFonts w:ascii="Times New Roman" w:hAnsi="Times New Roman" w:cs="Times New Roman"/>
          <w:sz w:val="24"/>
          <w:szCs w:val="24"/>
        </w:rPr>
        <w:t xml:space="preserve"> оплачивает арендную плату.</w:t>
      </w:r>
      <w:r/>
    </w:p>
    <w:p>
      <w:pPr>
        <w:pStyle w:val="9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6.2.4. Арендатор не выполняет обязательства по настоящему договору.</w:t>
      </w:r>
      <w:r/>
    </w:p>
    <w:p>
      <w:pPr>
        <w:pStyle w:val="9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Переход права собственности (хозяйственного ведения, оперативного управл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ния пожизненного наследуемого владения) на сданное в аренду имущество к другому л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цу не является основанием для изменения или расторжения настоящего договора.</w:t>
      </w:r>
      <w:r/>
    </w:p>
    <w:p>
      <w:pPr>
        <w:pStyle w:val="9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Изменение условий настоящего договора, его расторжение и прекращение д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пускаются по соглашению сторон и оформляются дополнительным соглашением.</w:t>
      </w:r>
      <w:r/>
    </w:p>
    <w:p>
      <w:pPr>
        <w:pStyle w:val="987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/>
    </w:p>
    <w:p>
      <w:pPr>
        <w:pStyle w:val="898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7. Разрешение споров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98"/>
        <w:ind w:firstLine="567"/>
        <w:jc w:val="both"/>
        <w:spacing w:after="0" w:line="240" w:lineRule="auto"/>
        <w:widowControl w:val="off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7.1.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Сто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роны будут стремиться к разрешению всех возможных споров и разногласий, кот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о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рые могут возникнуть по Договору или в связи с ним, путем переговоров.</w:t>
      </w:r>
      <w:r/>
    </w:p>
    <w:p>
      <w:pPr>
        <w:pStyle w:val="898"/>
        <w:ind w:firstLine="567"/>
        <w:jc w:val="both"/>
        <w:spacing w:after="0" w:line="240" w:lineRule="auto"/>
        <w:widowControl w:val="off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7.2. Споры, не урегулированные в процессе переговоров, передаются на рассмотрение с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у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да в порядке, предусмотре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нном действующим законодательством РФ.</w:t>
      </w:r>
      <w:r/>
    </w:p>
    <w:p>
      <w:pPr>
        <w:pStyle w:val="898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/>
          <w:b/>
          <w:sz w:val="16"/>
          <w:szCs w:val="16"/>
          <w:lang w:eastAsia="ru-RU"/>
        </w:rPr>
      </w:r>
      <w:r/>
    </w:p>
    <w:p>
      <w:pPr>
        <w:pStyle w:val="898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8. Заключительные положения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98"/>
        <w:ind w:firstLine="567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.1. Настоящий Договор составлен 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трех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экземплярах, имеющих одинаковую юр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дическую силу, по одному экземпляру для каждой из сторон Договора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один экземпляр для органа, осуществляющего гос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ударственную регистрацию прав. </w:t>
      </w:r>
      <w:r/>
    </w:p>
    <w:p>
      <w:pPr>
        <w:pStyle w:val="898"/>
        <w:ind w:firstLine="567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.2.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Настоящий Договор вступает в силу с момента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подписания Сторонами. Факт подписания Договора 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означ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ет отсутствие у Арендатора претензий к качеству и составу принятого 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Объекта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.</w:t>
      </w:r>
      <w:r/>
    </w:p>
    <w:p>
      <w:pPr>
        <w:pStyle w:val="898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Приложение:</w:t>
      </w:r>
      <w:r/>
    </w:p>
    <w:p>
      <w:pPr>
        <w:pStyle w:val="898"/>
        <w:jc w:val="both"/>
        <w:spacing w:after="0" w:line="240" w:lineRule="auto"/>
        <w:widowControl w:val="off"/>
        <w:rPr>
          <w:rFonts w:ascii="Times New Roman" w:hAnsi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Акт приема-передачи Объекта</w:t>
      </w:r>
      <w:r/>
    </w:p>
    <w:p>
      <w:pPr>
        <w:pStyle w:val="898"/>
        <w:jc w:val="both"/>
        <w:spacing w:after="0" w:line="240" w:lineRule="auto"/>
        <w:widowControl w:val="off"/>
        <w:rPr>
          <w:rFonts w:ascii="Times New Roman" w:hAnsi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2.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Постановление о проведении открытого аукциона</w:t>
      </w:r>
      <w:r/>
    </w:p>
    <w:p>
      <w:pPr>
        <w:pStyle w:val="898"/>
        <w:jc w:val="both"/>
        <w:spacing w:after="0" w:line="240" w:lineRule="auto"/>
        <w:widowControl w:val="off"/>
        <w:rPr>
          <w:rFonts w:ascii="Times New Roman" w:hAnsi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. Протокол об итогах аукциона</w:t>
      </w:r>
      <w:r/>
    </w:p>
    <w:p>
      <w:pPr>
        <w:pStyle w:val="898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Выписка из ЕГРН на здание/помещени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е (экспликация/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схема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 – при наличии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</w:r>
      <w:r/>
    </w:p>
    <w:p>
      <w:pPr>
        <w:pStyle w:val="89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9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9. Юридические адреса, реквизиты, подписи сторон</w:t>
      </w:r>
      <w:r/>
    </w:p>
    <w:p>
      <w:pPr>
        <w:pStyle w:val="89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tbl>
      <w:tblPr>
        <w:tblW w:w="988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44"/>
        <w:gridCol w:w="494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44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АРЕНДОДАТЕЛЬ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/>
          </w:p>
          <w:p>
            <w:pPr>
              <w:pStyle w:val="89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45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АРЕНДАТОР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44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Администрация Михайловского </w:t>
            </w:r>
            <w:r/>
          </w:p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муниципального района</w:t>
            </w:r>
            <w:r/>
          </w:p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692651, Приморский край, </w:t>
            </w:r>
            <w:r/>
          </w:p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Михайловский район, с. Михайловка, </w:t>
            </w:r>
            <w:r/>
          </w:p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ул. Красноармейская, 16</w:t>
            </w:r>
            <w:r/>
          </w:p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ИНН 2520006316, КПП 252001001, </w:t>
            </w:r>
            <w:r/>
          </w:p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л/с 04203006570, </w:t>
            </w:r>
            <w:r/>
          </w:p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ЕКС 40102810545370000012, </w:t>
            </w:r>
            <w:r/>
          </w:p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Дальневосточное ГУ Банка России//</w:t>
            </w:r>
            <w:r/>
          </w:p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УФК по Приморскому краю г. Владивос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ток, </w:t>
            </w:r>
            <w:r/>
          </w:p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номер счета получателя </w:t>
            </w:r>
            <w:r/>
          </w:p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03100643000000012000, </w:t>
            </w:r>
            <w:r/>
          </w:p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КБК 95111105035050000120, </w:t>
            </w:r>
            <w:r/>
          </w:p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БИК 010507002, ОКТМО 05620000</w:t>
            </w:r>
            <w:r/>
          </w:p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_______________________________________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_______________________________________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45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44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45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</w:tr>
    </w:tbl>
    <w:p>
      <w:pPr>
        <w:pStyle w:val="898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</w:r>
      <w:r/>
    </w:p>
    <w:p>
      <w:pPr>
        <w:pStyle w:val="898"/>
        <w:jc w:val="right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pStyle w:val="898"/>
        <w:jc w:val="right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</w:t>
      </w:r>
      <w:r/>
    </w:p>
    <w:p>
      <w:pPr>
        <w:pStyle w:val="898"/>
        <w:jc w:val="right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договору аренды</w:t>
      </w:r>
      <w:r/>
    </w:p>
    <w:p>
      <w:pPr>
        <w:pStyle w:val="898"/>
        <w:jc w:val="right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№______от_____________</w:t>
      </w:r>
      <w:r/>
    </w:p>
    <w:p>
      <w:pPr>
        <w:pStyle w:val="89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9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9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АКТ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9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приема-передачи части нежилого помещения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№ 5</w:t>
      </w:r>
      <w:r/>
    </w:p>
    <w:p>
      <w:pPr>
        <w:pStyle w:val="89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98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с. Михайловка                           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«____»______________20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23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да</w:t>
      </w:r>
      <w:r/>
    </w:p>
    <w:p>
      <w:pPr>
        <w:pStyle w:val="898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98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Михайловского муниципального района, именуемая в дальнейшем «Арендодатель»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 лице 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_________________________________________, действу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ю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щего на основании Устава, передает, а ________________________________ именуемый в дальнейшем «Арендатор», действующий на основании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___________________, принимает следующее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недвижимое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муниципальное имущест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во:</w:t>
      </w:r>
      <w:r/>
    </w:p>
    <w:p>
      <w:pPr>
        <w:pStyle w:val="898"/>
        <w:ind w:right="14" w:firstLine="567"/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 w:eastAsia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- часть нежилого помещения № 5,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Arial Unicode MS"/>
          <w:sz w:val="24"/>
          <w:szCs w:val="24"/>
        </w:rPr>
        <w:t xml:space="preserve">площадью </w:t>
      </w:r>
      <w:r>
        <w:rPr>
          <w:rFonts w:ascii="Times New Roman" w:hAnsi="Times New Roman" w:eastAsia="Arial Unicode MS"/>
          <w:sz w:val="24"/>
          <w:szCs w:val="24"/>
        </w:rPr>
        <w:t xml:space="preserve">________</w:t>
      </w:r>
      <w:r>
        <w:rPr>
          <w:rFonts w:ascii="Times New Roman" w:hAnsi="Times New Roman" w:eastAsia="Arial Unicode MS"/>
          <w:sz w:val="24"/>
          <w:szCs w:val="24"/>
        </w:rPr>
        <w:t xml:space="preserve"> кв.м, </w:t>
      </w:r>
      <w:r>
        <w:rPr>
          <w:rFonts w:ascii="Times New Roman" w:hAnsi="Times New Roman"/>
          <w:sz w:val="24"/>
          <w:szCs w:val="24"/>
        </w:rPr>
        <w:t xml:space="preserve">расположенное по адресу:</w:t>
      </w:r>
      <w:r>
        <w:rPr>
          <w:rFonts w:ascii="Times New Roman" w:hAnsi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/>
          <w:sz w:val="24"/>
          <w:szCs w:val="24"/>
        </w:rPr>
        <w:t xml:space="preserve">, год </w:t>
      </w:r>
      <w:r>
        <w:rPr>
          <w:rFonts w:ascii="Times New Roman" w:hAnsi="Times New Roman"/>
          <w:sz w:val="24"/>
          <w:szCs w:val="24"/>
        </w:rPr>
        <w:t xml:space="preserve">завершения строительства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________.</w:t>
      </w:r>
      <w:r>
        <w:rPr>
          <w:rFonts w:ascii="Times New Roman" w:hAnsi="Times New Roman" w:eastAsia="Times New Roman"/>
          <w:color w:val="ff0000"/>
          <w:sz w:val="24"/>
          <w:szCs w:val="24"/>
          <w:lang w:eastAsia="ru-RU"/>
        </w:rPr>
      </w:r>
      <w:r/>
    </w:p>
    <w:p>
      <w:pPr>
        <w:pStyle w:val="898"/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 момент передачи Имущество находится в состоянии, описанном в отчете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№ ________ от 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об оце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нке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стоимости объекта недвижимости.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98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Техническое состояние объекта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хорошее/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удовлетворительное и позволяет испол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зовать его в соответствии с целевым назначением.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Настоящий передаточный акт подтве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ждает отсутствия претензий и замечаний у принимающей стороны 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отношении приним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емого имущества и подтверждает факт его передачи.</w:t>
      </w:r>
      <w:r/>
    </w:p>
    <w:p>
      <w:pPr>
        <w:pStyle w:val="898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98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Передал: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«Арендодатель» - Администрация Михайловского муниципального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района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98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98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Принял: «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Арендатор» - 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/>
    </w:p>
    <w:tbl>
      <w:tblPr>
        <w:tblW w:w="990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50"/>
        <w:gridCol w:w="4951"/>
      </w:tblGrid>
      <w:tr>
        <w:trPr>
          <w:trHeight w:val="2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50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АРЕНДОДАТЕЛЬ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/>
          </w:p>
          <w:p>
            <w:pPr>
              <w:pStyle w:val="89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51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АРЕНДАТОР</w:t>
            </w:r>
            <w:r/>
          </w:p>
        </w:tc>
      </w:tr>
      <w:tr>
        <w:trPr>
          <w:trHeight w:val="5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50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Администрация Михайловского </w:t>
            </w:r>
            <w:r/>
          </w:p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898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51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50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______________________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______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51" w:type="dxa"/>
            <w:vAlign w:val="top"/>
            <w:textDirection w:val="lrTb"/>
            <w:noWrap w:val="false"/>
          </w:tcPr>
          <w:p>
            <w:pPr>
              <w:pStyle w:val="898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</w:tr>
    </w:tbl>
    <w:p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1" w:bottom="992" w:left="1701" w:header="567" w:footer="567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SimSun">
    <w:panose1 w:val="02010600030101010101"/>
  </w:font>
  <w:font w:name="Lucida Sans Unicode">
    <w:panose1 w:val="020B0602030504020204"/>
  </w:font>
  <w:font w:name="OpenSymbol">
    <w:panose1 w:val="05010000000000000000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  <w:spacing w:line="276" w:lineRule="auto"/>
    </w:pPr>
    <w:r>
      <w:instrText xml:space="preserve">PAGE   \* MERGEFORMAT</w:instrTex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9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0" w:hanging="540"/>
        <w:tabs>
          <w:tab w:val="num" w:pos="0" w:leader="none"/>
        </w:tabs>
      </w:pPr>
      <w:rPr>
        <w:rFonts w:ascii="Times New Roman" w:hAnsi="Times New Roman" w:cs="Times New Roman"/>
        <w:sz w:val="24"/>
      </w:rPr>
    </w:lvl>
    <w:lvl w:ilvl="1">
      <w:start w:val="3"/>
      <w:numFmt w:val="decimal"/>
      <w:isLgl w:val="false"/>
      <w:suff w:val="tab"/>
      <w:lvlText w:val="%1.%2."/>
      <w:lvlJc w:val="left"/>
      <w:pPr>
        <w:pStyle w:val="898"/>
        <w:ind w:left="0" w:hanging="54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98"/>
        <w:ind w:left="0" w:hanging="720"/>
        <w:tabs>
          <w:tab w:val="num" w:pos="0" w:leader="none"/>
        </w:tabs>
      </w:pPr>
      <w:rPr>
        <w:rFonts w:ascii="Times New Roman" w:hAnsi="Times New Roman" w:cs="Times New Roman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98"/>
        <w:ind w:left="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8"/>
        <w:ind w:left="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8"/>
        <w:ind w:left="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8"/>
        <w:ind w:left="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8"/>
        <w:ind w:left="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8"/>
        <w:ind w:left="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8"/>
        <w:ind w:left="0" w:hanging="360"/>
        <w:tabs>
          <w:tab w:val="num" w:pos="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"/>
      <w:lvlJc w:val="left"/>
      <w:pPr>
        <w:pStyle w:val="898"/>
        <w:ind w:left="360" w:hanging="360"/>
        <w:tabs>
          <w:tab w:val="num" w:pos="36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2">
      <w:start w:val="1"/>
      <w:numFmt w:val="bullet"/>
      <w:isLgl w:val="false"/>
      <w:suff w:val="tab"/>
      <w:lvlText w:val=""/>
      <w:lvlJc w:val="left"/>
      <w:pPr>
        <w:pStyle w:val="898"/>
        <w:ind w:left="720" w:hanging="360"/>
        <w:tabs>
          <w:tab w:val="num" w:pos="72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3">
      <w:start w:val="1"/>
      <w:numFmt w:val="bullet"/>
      <w:isLgl w:val="false"/>
      <w:suff w:val="tab"/>
      <w:lvlText w:val=""/>
      <w:lvlJc w:val="left"/>
      <w:pPr>
        <w:pStyle w:val="898"/>
        <w:ind w:left="1080" w:hanging="360"/>
        <w:tabs>
          <w:tab w:val="num" w:pos="108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4">
      <w:start w:val="1"/>
      <w:numFmt w:val="bullet"/>
      <w:isLgl w:val="false"/>
      <w:suff w:val="tab"/>
      <w:lvlText w:val=""/>
      <w:lvlJc w:val="left"/>
      <w:pPr>
        <w:pStyle w:val="898"/>
        <w:ind w:left="1440" w:hanging="360"/>
        <w:tabs>
          <w:tab w:val="num" w:pos="144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5">
      <w:start w:val="1"/>
      <w:numFmt w:val="bullet"/>
      <w:isLgl w:val="false"/>
      <w:suff w:val="tab"/>
      <w:lvlText w:val=""/>
      <w:lvlJc w:val="left"/>
      <w:pPr>
        <w:pStyle w:val="898"/>
        <w:ind w:left="1800" w:hanging="360"/>
        <w:tabs>
          <w:tab w:val="num" w:pos="180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6">
      <w:start w:val="1"/>
      <w:numFmt w:val="bullet"/>
      <w:isLgl w:val="false"/>
      <w:suff w:val="tab"/>
      <w:lvlText w:val=""/>
      <w:lvlJc w:val="left"/>
      <w:pPr>
        <w:pStyle w:val="898"/>
        <w:ind w:left="2160" w:hanging="360"/>
        <w:tabs>
          <w:tab w:val="num" w:pos="216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7">
      <w:start w:val="1"/>
      <w:numFmt w:val="bullet"/>
      <w:isLgl w:val="false"/>
      <w:suff w:val="tab"/>
      <w:lvlText w:val=""/>
      <w:lvlJc w:val="left"/>
      <w:pPr>
        <w:pStyle w:val="898"/>
        <w:ind w:left="2520" w:hanging="360"/>
        <w:tabs>
          <w:tab w:val="num" w:pos="252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8">
      <w:start w:val="1"/>
      <w:numFmt w:val="bullet"/>
      <w:isLgl w:val="false"/>
      <w:suff w:val="tab"/>
      <w:lvlText w:val=""/>
      <w:lvlJc w:val="left"/>
      <w:pPr>
        <w:pStyle w:val="898"/>
        <w:ind w:left="2880" w:hanging="360"/>
        <w:tabs>
          <w:tab w:val="num" w:pos="288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98"/>
        <w:ind w:left="0" w:hanging="540"/>
        <w:tabs>
          <w:tab w:val="num" w:pos="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pStyle w:val="898"/>
        <w:ind w:left="0" w:hanging="54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98"/>
        <w:ind w:left="180" w:hanging="720"/>
        <w:tabs>
          <w:tab w:val="num" w:pos="180" w:leader="none"/>
        </w:tabs>
      </w:pPr>
      <w:rPr>
        <w:rFonts w:ascii="Times New Roman" w:hAnsi="Times New Roman" w:eastAsia="Arial" w:cs="Times New Roman"/>
        <w:b w:val="0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98"/>
        <w:ind w:left="630" w:hanging="720"/>
        <w:tabs>
          <w:tab w:val="num" w:pos="63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8"/>
        <w:ind w:left="720" w:hanging="1080"/>
        <w:tabs>
          <w:tab w:val="num" w:pos="7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8"/>
        <w:ind w:left="1170" w:hanging="1080"/>
        <w:tabs>
          <w:tab w:val="num" w:pos="117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8"/>
        <w:ind w:left="1260" w:hanging="1440"/>
        <w:tabs>
          <w:tab w:val="num" w:pos="12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8"/>
        <w:ind w:left="1710" w:hanging="1440"/>
        <w:tabs>
          <w:tab w:val="num" w:pos="171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8"/>
        <w:ind w:left="1800" w:hanging="1800"/>
        <w:tabs>
          <w:tab w:val="num" w:pos="1800" w:leader="none"/>
        </w:tabs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  <w:rPr>
        <w:rFonts w:cs="Times New Roman"/>
        <w:strike w:val="0"/>
        <w:position w:val="0"/>
        <w:sz w:val="24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pStyle w:val="898"/>
        <w:ind w:left="1080" w:hanging="360"/>
        <w:tabs>
          <w:tab w:val="num" w:pos="1080" w:leader="none"/>
        </w:tabs>
      </w:pPr>
    </w:lvl>
    <w:lvl w:ilvl="2">
      <w:start w:val="3"/>
      <w:numFmt w:val="decimal"/>
      <w:isLgl w:val="false"/>
      <w:suff w:val="tab"/>
      <w:lvlText w:val="%1.%2.%3."/>
      <w:lvlJc w:val="left"/>
      <w:pPr>
        <w:pStyle w:val="898"/>
        <w:ind w:left="1440" w:hanging="360"/>
        <w:tabs>
          <w:tab w:val="num" w:pos="1440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color w:val="000000"/>
        <w:sz w:val="24"/>
        <w:szCs w:val="24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98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8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8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8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8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8"/>
        <w:ind w:left="3600" w:hanging="360"/>
        <w:tabs>
          <w:tab w:val="num" w:pos="3600" w:leader="none"/>
        </w:tabs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898"/>
        <w:ind w:left="420" w:hanging="420"/>
        <w:tabs>
          <w:tab w:val="num" w:pos="420" w:leader="none"/>
        </w:tabs>
      </w:pPr>
      <w:rPr>
        <w:rFonts w:ascii="Symbol" w:hAnsi="Symbol" w:cs="Symbol"/>
        <w:color w:val="000000"/>
        <w:sz w:val="24"/>
        <w:szCs w:val="24"/>
      </w:rPr>
    </w:lvl>
    <w:lvl w:ilvl="1">
      <w:start w:val="15"/>
      <w:numFmt w:val="decimal"/>
      <w:isLgl w:val="false"/>
      <w:suff w:val="tab"/>
      <w:lvlText w:val="%1.%2."/>
      <w:lvlJc w:val="left"/>
      <w:pPr>
        <w:pStyle w:val="898"/>
        <w:ind w:left="840" w:hanging="420"/>
        <w:tabs>
          <w:tab w:val="num" w:pos="840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color w:val="000000"/>
        <w:position w:val="0"/>
        <w:sz w:val="24"/>
        <w:szCs w:val="24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98"/>
        <w:ind w:left="1260" w:hanging="420"/>
        <w:tabs>
          <w:tab w:val="num" w:pos="1260" w:leader="none"/>
        </w:tabs>
      </w:pPr>
      <w:rPr>
        <w:rFonts w:ascii="Times New Roman" w:hAnsi="Times New Roman" w:cs="Times New Roman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98"/>
        <w:ind w:left="1680" w:hanging="420"/>
        <w:tabs>
          <w:tab w:val="num" w:pos="16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8"/>
        <w:ind w:left="2100" w:hanging="420"/>
        <w:tabs>
          <w:tab w:val="num" w:pos="210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8"/>
        <w:ind w:left="2520" w:hanging="42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8"/>
        <w:ind w:left="2940" w:hanging="420"/>
        <w:tabs>
          <w:tab w:val="num" w:pos="29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8"/>
        <w:ind w:left="3360" w:hanging="420"/>
        <w:tabs>
          <w:tab w:val="num" w:pos="33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8"/>
        <w:ind w:left="3780" w:hanging="420"/>
        <w:tabs>
          <w:tab w:val="num" w:pos="37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898"/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pStyle w:val="898"/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pStyle w:val="898"/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pStyle w:val="898"/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pStyle w:val="898"/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pStyle w:val="898"/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pStyle w:val="898"/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pStyle w:val="898"/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8"/>
        <w:ind w:left="720" w:hanging="360"/>
        <w:tabs>
          <w:tab w:val="num" w:pos="72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"/>
      <w:lvlJc w:val="left"/>
      <w:pPr>
        <w:pStyle w:val="898"/>
        <w:ind w:left="1080" w:hanging="360"/>
        <w:tabs>
          <w:tab w:val="num" w:pos="108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2">
      <w:start w:val="1"/>
      <w:numFmt w:val="bullet"/>
      <w:isLgl w:val="false"/>
      <w:suff w:val="tab"/>
      <w:lvlText w:val=""/>
      <w:lvlJc w:val="left"/>
      <w:pPr>
        <w:pStyle w:val="898"/>
        <w:ind w:left="1440" w:hanging="360"/>
        <w:tabs>
          <w:tab w:val="num" w:pos="144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3">
      <w:start w:val="1"/>
      <w:numFmt w:val="bullet"/>
      <w:isLgl w:val="false"/>
      <w:suff w:val="tab"/>
      <w:lvlText w:val=""/>
      <w:lvlJc w:val="left"/>
      <w:pPr>
        <w:pStyle w:val="898"/>
        <w:ind w:left="1800" w:hanging="360"/>
        <w:tabs>
          <w:tab w:val="num" w:pos="180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4">
      <w:start w:val="1"/>
      <w:numFmt w:val="bullet"/>
      <w:isLgl w:val="false"/>
      <w:suff w:val="tab"/>
      <w:lvlText w:val=""/>
      <w:lvlJc w:val="left"/>
      <w:pPr>
        <w:pStyle w:val="898"/>
        <w:ind w:left="2160" w:hanging="360"/>
        <w:tabs>
          <w:tab w:val="num" w:pos="216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5">
      <w:start w:val="1"/>
      <w:numFmt w:val="bullet"/>
      <w:isLgl w:val="false"/>
      <w:suff w:val="tab"/>
      <w:lvlText w:val=""/>
      <w:lvlJc w:val="left"/>
      <w:pPr>
        <w:pStyle w:val="898"/>
        <w:ind w:left="2520" w:hanging="360"/>
        <w:tabs>
          <w:tab w:val="num" w:pos="252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6">
      <w:start w:val="1"/>
      <w:numFmt w:val="bullet"/>
      <w:isLgl w:val="false"/>
      <w:suff w:val="tab"/>
      <w:lvlText w:val=""/>
      <w:lvlJc w:val="left"/>
      <w:pPr>
        <w:pStyle w:val="898"/>
        <w:ind w:left="2880" w:hanging="360"/>
        <w:tabs>
          <w:tab w:val="num" w:pos="288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7">
      <w:start w:val="1"/>
      <w:numFmt w:val="bullet"/>
      <w:isLgl w:val="false"/>
      <w:suff w:val="tab"/>
      <w:lvlText w:val=""/>
      <w:lvlJc w:val="left"/>
      <w:pPr>
        <w:pStyle w:val="898"/>
        <w:ind w:left="3240" w:hanging="360"/>
        <w:tabs>
          <w:tab w:val="num" w:pos="324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8">
      <w:start w:val="1"/>
      <w:numFmt w:val="bullet"/>
      <w:isLgl w:val="false"/>
      <w:suff w:val="tab"/>
      <w:lvlText w:val=""/>
      <w:lvlJc w:val="left"/>
      <w:pPr>
        <w:pStyle w:val="898"/>
        <w:ind w:left="3600" w:hanging="360"/>
        <w:tabs>
          <w:tab w:val="num" w:pos="360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0" w:hanging="360"/>
        <w:tabs>
          <w:tab w:val="num" w:pos="0" w:leader="none"/>
        </w:tabs>
      </w:pPr>
      <w:rPr>
        <w:rFonts w:ascii="Symbol" w:hAnsi="Symbol" w:eastAsia="Times New Roman" w:cs="OpenSymbol"/>
        <w:strike w:val="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898"/>
        <w:ind w:left="1080" w:hanging="360"/>
        <w:tabs>
          <w:tab w:val="num" w:pos="1080" w:leader="none"/>
        </w:tabs>
      </w:pPr>
    </w:lvl>
    <w:lvl w:ilvl="2">
      <w:start w:val="2"/>
      <w:numFmt w:val="decimal"/>
      <w:isLgl w:val="false"/>
      <w:suff w:val="tab"/>
      <w:lvlText w:val="%1.%2.%3."/>
      <w:lvlJc w:val="left"/>
      <w:pPr>
        <w:pStyle w:val="898"/>
        <w:ind w:left="1212" w:hanging="360"/>
        <w:tabs>
          <w:tab w:val="num" w:pos="1212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strike w:val="0"/>
        <w:position w:val="0"/>
        <w:sz w:val="24"/>
        <w:szCs w:val="24"/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98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8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8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8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8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8"/>
        <w:ind w:left="3600" w:hanging="360"/>
        <w:tabs>
          <w:tab w:val="num" w:pos="360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>
      <w:start w:val="0"/>
      <w:numFmt w:val="decimal"/>
      <w:isLgl w:val="false"/>
      <w:suff w:val="tab"/>
      <w:lvlText w:val=""/>
      <w:lvlJc w:val="left"/>
      <w:pPr>
        <w:pStyle w:val="898"/>
      </w:pPr>
    </w:lvl>
    <w:lvl w:ilvl="2">
      <w:start w:val="0"/>
      <w:numFmt w:val="decimal"/>
      <w:isLgl w:val="false"/>
      <w:suff w:val="tab"/>
      <w:lvlText w:val=""/>
      <w:lvlJc w:val="left"/>
      <w:pPr>
        <w:pStyle w:val="898"/>
      </w:pPr>
    </w:lvl>
    <w:lvl w:ilvl="3">
      <w:start w:val="0"/>
      <w:numFmt w:val="decimal"/>
      <w:isLgl w:val="false"/>
      <w:suff w:val="tab"/>
      <w:lvlText w:val=""/>
      <w:lvlJc w:val="left"/>
      <w:pPr>
        <w:pStyle w:val="898"/>
      </w:pPr>
    </w:lvl>
    <w:lvl w:ilvl="4">
      <w:start w:val="0"/>
      <w:numFmt w:val="decimal"/>
      <w:isLgl w:val="false"/>
      <w:suff w:val="tab"/>
      <w:lvlText w:val=""/>
      <w:lvlJc w:val="left"/>
      <w:pPr>
        <w:pStyle w:val="898"/>
      </w:pPr>
    </w:lvl>
    <w:lvl w:ilvl="5">
      <w:start w:val="0"/>
      <w:numFmt w:val="decimal"/>
      <w:isLgl w:val="false"/>
      <w:suff w:val="tab"/>
      <w:lvlText w:val=""/>
      <w:lvlJc w:val="left"/>
      <w:pPr>
        <w:pStyle w:val="898"/>
      </w:pPr>
    </w:lvl>
    <w:lvl w:ilvl="6">
      <w:start w:val="0"/>
      <w:numFmt w:val="decimal"/>
      <w:isLgl w:val="false"/>
      <w:suff w:val="tab"/>
      <w:lvlText w:val=""/>
      <w:lvlJc w:val="left"/>
      <w:pPr>
        <w:pStyle w:val="898"/>
      </w:pPr>
    </w:lvl>
    <w:lvl w:ilvl="7">
      <w:start w:val="0"/>
      <w:numFmt w:val="decimal"/>
      <w:isLgl w:val="false"/>
      <w:suff w:val="tab"/>
      <w:lvlText w:val=""/>
      <w:lvlJc w:val="left"/>
      <w:pPr>
        <w:pStyle w:val="898"/>
      </w:pPr>
    </w:lvl>
    <w:lvl w:ilvl="8">
      <w:start w:val="0"/>
      <w:numFmt w:val="decimal"/>
      <w:isLgl w:val="false"/>
      <w:suff w:val="tab"/>
      <w:lvlText w:val=""/>
      <w:lvlJc w:val="left"/>
      <w:pPr>
        <w:pStyle w:val="898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898"/>
        <w:ind w:left="1035" w:hanging="360"/>
        <w:tabs>
          <w:tab w:val="num" w:pos="10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55" w:hanging="360"/>
        <w:tabs>
          <w:tab w:val="num" w:pos="175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475" w:hanging="180"/>
        <w:tabs>
          <w:tab w:val="num" w:pos="247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195" w:hanging="360"/>
        <w:tabs>
          <w:tab w:val="num" w:pos="319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15" w:hanging="360"/>
        <w:tabs>
          <w:tab w:val="num" w:pos="391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35" w:hanging="180"/>
        <w:tabs>
          <w:tab w:val="num" w:pos="46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55" w:hanging="360"/>
        <w:tabs>
          <w:tab w:val="num" w:pos="535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075" w:hanging="360"/>
        <w:tabs>
          <w:tab w:val="num" w:pos="607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795" w:hanging="180"/>
        <w:tabs>
          <w:tab w:val="num" w:pos="6795" w:leader="none"/>
        </w:tabs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9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98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5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9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8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9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8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9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5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1788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8" w:hanging="180"/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9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8" w:hanging="180"/>
      </w:p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898"/>
        <w:ind w:left="940" w:hanging="360"/>
        <w:tabs>
          <w:tab w:val="num" w:pos="9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5" w:hanging="180"/>
      </w:p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egacy w:legacy="1" w:legacyIndent="0" w:legacySpace="0"/>
      <w:lvlJc w:val="left"/>
      <w:pPr>
        <w:pStyle w:val="898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120" w:hanging="180"/>
        <w:tabs>
          <w:tab w:val="num" w:pos="612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1350" w:hanging="450"/>
        <w:tabs>
          <w:tab w:val="num" w:pos="135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7020" w:hanging="180"/>
        <w:tabs>
          <w:tab w:val="num" w:pos="702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971" w:hanging="180"/>
      </w:p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9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8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20"/>
  </w:num>
  <w:num w:numId="4">
    <w:abstractNumId w:val="19"/>
  </w:num>
  <w:num w:numId="5">
    <w:abstractNumId w:val="28"/>
  </w:num>
  <w:num w:numId="6">
    <w:abstractNumId w:val="24"/>
  </w:num>
  <w:num w:numId="7">
    <w:abstractNumId w:val="15"/>
  </w:num>
  <w:num w:numId="8">
    <w:abstractNumId w:val="30"/>
  </w:num>
  <w:num w:numId="9">
    <w:abstractNumId w:val="21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0"/>
  </w:num>
  <w:num w:numId="15">
    <w:abstractNumId w:val="22"/>
  </w:num>
  <w:num w:numId="16">
    <w:abstractNumId w:val="25"/>
  </w:num>
  <w:num w:numId="17">
    <w:abstractNumId w:val="29"/>
  </w:num>
  <w:num w:numId="18">
    <w:abstractNumId w:val="12"/>
  </w:num>
  <w:num w:numId="19">
    <w:abstractNumId w:val="10"/>
  </w:num>
  <w:num w:numId="20">
    <w:abstractNumId w:val="26"/>
  </w:num>
  <w:num w:numId="21">
    <w:abstractNumId w:val="23"/>
  </w:num>
  <w:num w:numId="22">
    <w:abstractNumId w:val="14"/>
  </w:num>
  <w:num w:numId="23">
    <w:abstractNumId w:val="27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8"/>
    <w:next w:val="898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8"/>
    <w:next w:val="898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8"/>
    <w:next w:val="898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8"/>
    <w:next w:val="898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8"/>
    <w:next w:val="898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8"/>
    <w:next w:val="8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8"/>
    <w:next w:val="898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898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8"/>
    <w:next w:val="898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link w:val="740"/>
    <w:uiPriority w:val="10"/>
    <w:rPr>
      <w:sz w:val="48"/>
      <w:szCs w:val="48"/>
    </w:rPr>
  </w:style>
  <w:style w:type="paragraph" w:styleId="742">
    <w:name w:val="Subtitle"/>
    <w:basedOn w:val="898"/>
    <w:next w:val="898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link w:val="742"/>
    <w:uiPriority w:val="11"/>
    <w:rPr>
      <w:sz w:val="24"/>
      <w:szCs w:val="24"/>
    </w:rPr>
  </w:style>
  <w:style w:type="paragraph" w:styleId="744">
    <w:name w:val="Quote"/>
    <w:basedOn w:val="898"/>
    <w:next w:val="898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8"/>
    <w:next w:val="898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paragraph" w:styleId="748">
    <w:name w:val="Header"/>
    <w:basedOn w:val="898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Header Char"/>
    <w:link w:val="748"/>
    <w:uiPriority w:val="99"/>
  </w:style>
  <w:style w:type="paragraph" w:styleId="750">
    <w:name w:val="Footer"/>
    <w:basedOn w:val="898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Footer Char"/>
    <w:link w:val="750"/>
    <w:uiPriority w:val="99"/>
  </w:style>
  <w:style w:type="paragraph" w:styleId="752">
    <w:name w:val="Caption"/>
    <w:basedOn w:val="898"/>
    <w:next w:val="8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>
    <w:name w:val="Caption Char"/>
    <w:basedOn w:val="752"/>
    <w:link w:val="750"/>
    <w:uiPriority w:val="99"/>
  </w:style>
  <w:style w:type="table" w:styleId="7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next w:val="898"/>
    <w:link w:val="89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99">
    <w:name w:val="Заголовок 1"/>
    <w:basedOn w:val="898"/>
    <w:next w:val="899"/>
    <w:link w:val="913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00">
    <w:name w:val="Заголовок 2"/>
    <w:basedOn w:val="898"/>
    <w:next w:val="898"/>
    <w:link w:val="924"/>
    <w:qFormat/>
    <w:pPr>
      <w:keepNext/>
      <w:spacing w:before="240" w:after="60" w:line="240" w:lineRule="auto"/>
      <w:widowControl w:val="off"/>
      <w:outlineLvl w:val="1"/>
    </w:pPr>
    <w:rPr>
      <w:rFonts w:ascii="Arial" w:hAnsi="Arial" w:eastAsia="Times New Roman" w:cs="Times New Roman"/>
      <w:b/>
      <w:bCs/>
      <w:i/>
      <w:iCs/>
      <w:sz w:val="28"/>
      <w:szCs w:val="28"/>
      <w:lang w:val="en-US" w:eastAsia="en-US"/>
    </w:rPr>
  </w:style>
  <w:style w:type="paragraph" w:styleId="901">
    <w:name w:val="Заголовок 3"/>
    <w:basedOn w:val="898"/>
    <w:next w:val="898"/>
    <w:link w:val="925"/>
    <w:qFormat/>
    <w:pPr>
      <w:keepNext/>
      <w:spacing w:before="240" w:after="60" w:line="240" w:lineRule="auto"/>
      <w:widowControl w:val="off"/>
      <w:outlineLvl w:val="2"/>
    </w:pPr>
    <w:rPr>
      <w:rFonts w:ascii="Arial" w:hAnsi="Arial" w:eastAsia="Times New Roman" w:cs="Times New Roman"/>
      <w:b/>
      <w:bCs/>
      <w:sz w:val="26"/>
      <w:szCs w:val="26"/>
      <w:lang w:val="en-US" w:eastAsia="en-US"/>
    </w:rPr>
  </w:style>
  <w:style w:type="paragraph" w:styleId="902">
    <w:name w:val="Заголовок 5"/>
    <w:basedOn w:val="898"/>
    <w:next w:val="898"/>
    <w:link w:val="926"/>
    <w:qFormat/>
    <w:pPr>
      <w:spacing w:before="240" w:after="60" w:line="240" w:lineRule="auto"/>
      <w:widowControl w:val="off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/>
    </w:rPr>
  </w:style>
  <w:style w:type="paragraph" w:styleId="903">
    <w:name w:val="Заголовок 6"/>
    <w:basedOn w:val="898"/>
    <w:next w:val="898"/>
    <w:link w:val="927"/>
    <w:qFormat/>
    <w:pPr>
      <w:spacing w:before="240" w:after="60" w:line="240" w:lineRule="auto"/>
      <w:widowControl w:val="off"/>
      <w:outlineLvl w:val="5"/>
    </w:pPr>
    <w:rPr>
      <w:rFonts w:ascii="Times New Roman" w:hAnsi="Times New Roman" w:eastAsia="Times New Roman" w:cs="Times New Roman"/>
      <w:b/>
      <w:bCs/>
      <w:lang w:val="en-US" w:eastAsia="en-US"/>
    </w:rPr>
  </w:style>
  <w:style w:type="paragraph" w:styleId="904">
    <w:name w:val="Заголовок 7"/>
    <w:basedOn w:val="898"/>
    <w:next w:val="898"/>
    <w:link w:val="928"/>
    <w:qFormat/>
    <w:pPr>
      <w:spacing w:before="240" w:after="60" w:line="240" w:lineRule="auto"/>
      <w:widowControl w:val="off"/>
      <w:outlineLvl w:val="6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05">
    <w:name w:val="Заголовок 8"/>
    <w:basedOn w:val="898"/>
    <w:next w:val="898"/>
    <w:link w:val="929"/>
    <w:qFormat/>
    <w:pPr>
      <w:spacing w:before="240" w:after="60" w:line="240" w:lineRule="auto"/>
      <w:widowControl w:val="off"/>
      <w:outlineLvl w:val="7"/>
    </w:pPr>
    <w:rPr>
      <w:rFonts w:ascii="Times New Roman" w:hAnsi="Times New Roman" w:eastAsia="Times New Roman" w:cs="Times New Roman"/>
      <w:i/>
      <w:iCs/>
      <w:sz w:val="20"/>
      <w:szCs w:val="20"/>
      <w:lang w:val="en-US" w:eastAsia="en-US"/>
    </w:rPr>
  </w:style>
  <w:style w:type="paragraph" w:styleId="906">
    <w:name w:val="Заголовок 9"/>
    <w:basedOn w:val="898"/>
    <w:next w:val="898"/>
    <w:link w:val="930"/>
    <w:qFormat/>
    <w:pPr>
      <w:spacing w:before="240" w:after="60" w:line="240" w:lineRule="auto"/>
      <w:widowControl w:val="off"/>
      <w:outlineLvl w:val="8"/>
    </w:pPr>
    <w:rPr>
      <w:rFonts w:ascii="Arial" w:hAnsi="Arial" w:eastAsia="Times New Roman" w:cs="Times New Roman"/>
      <w:lang w:val="en-US" w:eastAsia="en-US"/>
    </w:rPr>
  </w:style>
  <w:style w:type="character" w:styleId="907">
    <w:name w:val="Основной шрифт абзаца"/>
    <w:next w:val="907"/>
    <w:link w:val="898"/>
    <w:uiPriority w:val="1"/>
    <w:unhideWhenUsed/>
  </w:style>
  <w:style w:type="table" w:styleId="908">
    <w:name w:val="Обычная таблица"/>
    <w:next w:val="908"/>
    <w:link w:val="898"/>
    <w:uiPriority w:val="99"/>
    <w:semiHidden/>
    <w:unhideWhenUsed/>
    <w:tblPr/>
  </w:style>
  <w:style w:type="numbering" w:styleId="909">
    <w:name w:val="Нет списка"/>
    <w:next w:val="909"/>
    <w:link w:val="898"/>
    <w:uiPriority w:val="99"/>
    <w:semiHidden/>
    <w:unhideWhenUsed/>
  </w:style>
  <w:style w:type="paragraph" w:styleId="910">
    <w:name w:val="Текст выноски"/>
    <w:basedOn w:val="898"/>
    <w:next w:val="910"/>
    <w:link w:val="911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1">
    <w:name w:val="Текст выноски Знак"/>
    <w:next w:val="911"/>
    <w:link w:val="910"/>
    <w:semiHidden/>
    <w:rPr>
      <w:rFonts w:ascii="Tahoma" w:hAnsi="Tahoma" w:cs="Tahoma"/>
      <w:sz w:val="16"/>
      <w:szCs w:val="16"/>
    </w:rPr>
  </w:style>
  <w:style w:type="paragraph" w:styleId="912">
    <w:name w:val="Абзац списка"/>
    <w:basedOn w:val="898"/>
    <w:next w:val="912"/>
    <w:link w:val="898"/>
    <w:uiPriority w:val="34"/>
    <w:qFormat/>
    <w:pPr>
      <w:contextualSpacing/>
      <w:ind w:left="720"/>
    </w:pPr>
  </w:style>
  <w:style w:type="character" w:styleId="913">
    <w:name w:val="Заголовок 1 Знак"/>
    <w:next w:val="913"/>
    <w:link w:val="89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14">
    <w:name w:val="Основной текст,Основной тек"/>
    <w:basedOn w:val="898"/>
    <w:next w:val="914"/>
    <w:link w:val="915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15">
    <w:name w:val="Основной текст Знак,Основной тек Знак"/>
    <w:next w:val="915"/>
    <w:link w:val="914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16">
    <w:name w:val="ConsPlusNonformat"/>
    <w:next w:val="916"/>
    <w:link w:val="898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17">
    <w:name w:val="Верхний колонтитул"/>
    <w:basedOn w:val="898"/>
    <w:next w:val="917"/>
    <w:link w:val="91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Верхний колонтитул Знак"/>
    <w:next w:val="918"/>
    <w:link w:val="91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9">
    <w:name w:val="Основной текст с отступом 2"/>
    <w:basedOn w:val="898"/>
    <w:next w:val="919"/>
    <w:link w:val="920"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0">
    <w:name w:val="Основной текст с отступом 2 Знак"/>
    <w:next w:val="920"/>
    <w:link w:val="91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1">
    <w:name w:val="Нижний колонтитул"/>
    <w:basedOn w:val="898"/>
    <w:next w:val="921"/>
    <w:link w:val="922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2">
    <w:name w:val="Нижний колонтитул Знак"/>
    <w:basedOn w:val="907"/>
    <w:next w:val="922"/>
    <w:link w:val="921"/>
  </w:style>
  <w:style w:type="character" w:styleId="923">
    <w:name w:val="Строгий"/>
    <w:next w:val="923"/>
    <w:link w:val="898"/>
    <w:qFormat/>
    <w:rPr>
      <w:b/>
      <w:bCs/>
    </w:rPr>
  </w:style>
  <w:style w:type="character" w:styleId="924">
    <w:name w:val="Заголовок 2 Знак"/>
    <w:next w:val="924"/>
    <w:link w:val="900"/>
    <w:rPr>
      <w:rFonts w:ascii="Arial" w:hAnsi="Arial" w:eastAsia="Times New Roman" w:cs="Times New Roman"/>
      <w:b/>
      <w:bCs/>
      <w:i/>
      <w:iCs/>
      <w:sz w:val="28"/>
      <w:szCs w:val="28"/>
      <w:lang w:val="en-US" w:eastAsia="en-US"/>
    </w:rPr>
  </w:style>
  <w:style w:type="character" w:styleId="925">
    <w:name w:val="Заголовок 3 Знак"/>
    <w:next w:val="925"/>
    <w:link w:val="901"/>
    <w:rPr>
      <w:rFonts w:ascii="Arial" w:hAnsi="Arial" w:eastAsia="Times New Roman" w:cs="Times New Roman"/>
      <w:b/>
      <w:bCs/>
      <w:sz w:val="26"/>
      <w:szCs w:val="26"/>
      <w:lang w:val="en-US" w:eastAsia="en-US"/>
    </w:rPr>
  </w:style>
  <w:style w:type="character" w:styleId="926">
    <w:name w:val="Заголовок 5 Знак"/>
    <w:next w:val="926"/>
    <w:link w:val="902"/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/>
    </w:rPr>
  </w:style>
  <w:style w:type="character" w:styleId="927">
    <w:name w:val="Заголовок 6 Знак"/>
    <w:next w:val="927"/>
    <w:link w:val="903"/>
    <w:rPr>
      <w:rFonts w:ascii="Times New Roman" w:hAnsi="Times New Roman" w:eastAsia="Times New Roman" w:cs="Times New Roman"/>
      <w:b/>
      <w:bCs/>
      <w:lang w:val="en-US" w:eastAsia="en-US"/>
    </w:rPr>
  </w:style>
  <w:style w:type="character" w:styleId="928">
    <w:name w:val="Заголовок 7 Знак"/>
    <w:next w:val="928"/>
    <w:link w:val="90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9">
    <w:name w:val="Заголовок 8 Знак"/>
    <w:next w:val="929"/>
    <w:link w:val="905"/>
    <w:rPr>
      <w:rFonts w:ascii="Times New Roman" w:hAnsi="Times New Roman" w:eastAsia="Times New Roman" w:cs="Times New Roman"/>
      <w:i/>
      <w:iCs/>
      <w:sz w:val="20"/>
      <w:szCs w:val="20"/>
      <w:lang w:val="en-US" w:eastAsia="en-US"/>
    </w:rPr>
  </w:style>
  <w:style w:type="character" w:styleId="930">
    <w:name w:val="Заголовок 9 Знак"/>
    <w:next w:val="930"/>
    <w:link w:val="906"/>
    <w:rPr>
      <w:rFonts w:ascii="Arial" w:hAnsi="Arial" w:eastAsia="Times New Roman" w:cs="Times New Roman"/>
      <w:lang w:val="en-US" w:eastAsia="en-US"/>
    </w:rPr>
  </w:style>
  <w:style w:type="numbering" w:styleId="931">
    <w:name w:val="Нет списка1"/>
    <w:next w:val="909"/>
    <w:link w:val="898"/>
    <w:semiHidden/>
  </w:style>
  <w:style w:type="paragraph" w:styleId="932">
    <w:name w:val="FR2"/>
    <w:next w:val="932"/>
    <w:link w:val="898"/>
    <w:pPr>
      <w:jc w:val="center"/>
      <w:spacing w:before="360"/>
      <w:widowControl w:val="off"/>
    </w:pPr>
    <w:rPr>
      <w:rFonts w:ascii="Arial" w:hAnsi="Arial" w:eastAsia="Times New Roman"/>
      <w:lang w:val="ru-RU" w:eastAsia="ru-RU" w:bidi="ar-SA"/>
    </w:rPr>
  </w:style>
  <w:style w:type="character" w:styleId="933">
    <w:name w:val="apple-converted-space"/>
    <w:basedOn w:val="907"/>
    <w:next w:val="933"/>
    <w:link w:val="898"/>
  </w:style>
  <w:style w:type="character" w:styleId="934">
    <w:name w:val="Гиперссылка"/>
    <w:next w:val="934"/>
    <w:link w:val="898"/>
    <w:rPr>
      <w:color w:val="000080"/>
      <w:u w:val="single"/>
    </w:rPr>
  </w:style>
  <w:style w:type="character" w:styleId="935">
    <w:name w:val="Основной текст (2)_"/>
    <w:next w:val="935"/>
    <w:link w:val="940"/>
    <w:rPr>
      <w:sz w:val="25"/>
      <w:szCs w:val="25"/>
      <w:shd w:val="clear" w:color="auto" w:fill="ffffff"/>
    </w:rPr>
  </w:style>
  <w:style w:type="character" w:styleId="936">
    <w:name w:val="Заголовок №1_"/>
    <w:next w:val="936"/>
    <w:link w:val="941"/>
    <w:rPr>
      <w:sz w:val="32"/>
      <w:szCs w:val="32"/>
      <w:shd w:val="clear" w:color="auto" w:fill="ffffff"/>
    </w:rPr>
  </w:style>
  <w:style w:type="character" w:styleId="937">
    <w:name w:val="Основной текст_"/>
    <w:next w:val="937"/>
    <w:link w:val="942"/>
    <w:rPr>
      <w:sz w:val="26"/>
      <w:szCs w:val="26"/>
      <w:shd w:val="clear" w:color="auto" w:fill="ffffff"/>
    </w:rPr>
  </w:style>
  <w:style w:type="character" w:styleId="938">
    <w:name w:val="Основной текст + Интервал 3 pt"/>
    <w:next w:val="938"/>
    <w:link w:val="898"/>
    <w:rPr>
      <w:rFonts w:ascii="Times New Roman" w:hAnsi="Times New Roman" w:eastAsia="Times New Roman" w:cs="Times New Roman"/>
      <w:spacing w:val="70"/>
      <w:sz w:val="26"/>
      <w:szCs w:val="26"/>
    </w:rPr>
  </w:style>
  <w:style w:type="character" w:styleId="939">
    <w:name w:val="Заголовок №2_"/>
    <w:next w:val="939"/>
    <w:link w:val="943"/>
    <w:rPr>
      <w:sz w:val="25"/>
      <w:szCs w:val="25"/>
      <w:shd w:val="clear" w:color="auto" w:fill="ffffff"/>
    </w:rPr>
  </w:style>
  <w:style w:type="paragraph" w:styleId="940">
    <w:name w:val="Основной текст (2)"/>
    <w:basedOn w:val="898"/>
    <w:next w:val="940"/>
    <w:link w:val="935"/>
    <w:pPr>
      <w:spacing w:after="0" w:line="0" w:lineRule="atLeast"/>
      <w:shd w:val="clear" w:color="auto" w:fill="ffffff"/>
    </w:pPr>
    <w:rPr>
      <w:sz w:val="25"/>
      <w:szCs w:val="25"/>
    </w:rPr>
  </w:style>
  <w:style w:type="paragraph" w:styleId="941">
    <w:name w:val="Заголовок №1"/>
    <w:basedOn w:val="898"/>
    <w:next w:val="941"/>
    <w:link w:val="936"/>
    <w:pPr>
      <w:spacing w:after="60" w:line="0" w:lineRule="atLeast"/>
      <w:shd w:val="clear" w:color="auto" w:fill="ffffff"/>
      <w:outlineLvl w:val="0"/>
    </w:pPr>
    <w:rPr>
      <w:sz w:val="32"/>
      <w:szCs w:val="32"/>
    </w:rPr>
  </w:style>
  <w:style w:type="paragraph" w:styleId="942">
    <w:name w:val="Основной текст1"/>
    <w:basedOn w:val="898"/>
    <w:next w:val="942"/>
    <w:link w:val="937"/>
    <w:pPr>
      <w:spacing w:before="480" w:after="480" w:line="0" w:lineRule="atLeast"/>
      <w:shd w:val="clear" w:color="auto" w:fill="ffffff"/>
    </w:pPr>
    <w:rPr>
      <w:sz w:val="26"/>
      <w:szCs w:val="26"/>
    </w:rPr>
  </w:style>
  <w:style w:type="paragraph" w:styleId="943">
    <w:name w:val="Заголовок №2"/>
    <w:basedOn w:val="898"/>
    <w:next w:val="943"/>
    <w:link w:val="939"/>
    <w:pPr>
      <w:spacing w:before="360" w:after="240" w:line="295" w:lineRule="exact"/>
      <w:shd w:val="clear" w:color="auto" w:fill="ffffff"/>
      <w:outlineLvl w:val="1"/>
    </w:pPr>
    <w:rPr>
      <w:sz w:val="25"/>
      <w:szCs w:val="25"/>
    </w:rPr>
  </w:style>
  <w:style w:type="paragraph" w:styleId="944">
    <w:name w:val="Style6"/>
    <w:basedOn w:val="898"/>
    <w:next w:val="944"/>
    <w:link w:val="89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5">
    <w:name w:val="Style7"/>
    <w:basedOn w:val="898"/>
    <w:next w:val="945"/>
    <w:link w:val="89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6">
    <w:name w:val="Style10"/>
    <w:basedOn w:val="898"/>
    <w:next w:val="946"/>
    <w:link w:val="89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7">
    <w:name w:val="Style11"/>
    <w:basedOn w:val="898"/>
    <w:next w:val="947"/>
    <w:link w:val="89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8">
    <w:name w:val="Style12"/>
    <w:basedOn w:val="898"/>
    <w:next w:val="948"/>
    <w:link w:val="89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9">
    <w:name w:val="Style13"/>
    <w:basedOn w:val="898"/>
    <w:next w:val="949"/>
    <w:link w:val="89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0">
    <w:name w:val="Font Style17"/>
    <w:next w:val="950"/>
    <w:link w:val="898"/>
    <w:rPr>
      <w:rFonts w:ascii="Times New Roman" w:hAnsi="Times New Roman" w:cs="Times New Roman"/>
      <w:spacing w:val="20"/>
      <w:sz w:val="24"/>
      <w:szCs w:val="24"/>
    </w:rPr>
  </w:style>
  <w:style w:type="character" w:styleId="951">
    <w:name w:val="Font Style18"/>
    <w:next w:val="951"/>
    <w:link w:val="898"/>
    <w:rPr>
      <w:rFonts w:ascii="Times New Roman" w:hAnsi="Times New Roman" w:cs="Times New Roman"/>
      <w:i/>
      <w:iCs/>
      <w:spacing w:val="-20"/>
      <w:sz w:val="22"/>
      <w:szCs w:val="22"/>
    </w:rPr>
  </w:style>
  <w:style w:type="character" w:styleId="952">
    <w:name w:val="Font Style19"/>
    <w:next w:val="952"/>
    <w:link w:val="898"/>
    <w:rPr>
      <w:rFonts w:ascii="Times New Roman" w:hAnsi="Times New Roman" w:cs="Times New Roman"/>
      <w:b/>
      <w:bCs/>
      <w:spacing w:val="20"/>
      <w:sz w:val="20"/>
      <w:szCs w:val="20"/>
    </w:rPr>
  </w:style>
  <w:style w:type="character" w:styleId="953">
    <w:name w:val="Font Style20"/>
    <w:next w:val="953"/>
    <w:link w:val="898"/>
    <w:rPr>
      <w:rFonts w:ascii="Times New Roman" w:hAnsi="Times New Roman" w:cs="Times New Roman"/>
      <w:spacing w:val="10"/>
      <w:sz w:val="22"/>
      <w:szCs w:val="22"/>
    </w:rPr>
  </w:style>
  <w:style w:type="paragraph" w:styleId="954">
    <w:name w:val="Style5"/>
    <w:basedOn w:val="898"/>
    <w:next w:val="954"/>
    <w:link w:val="89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5">
    <w:name w:val="Font Style13"/>
    <w:next w:val="955"/>
    <w:link w:val="898"/>
    <w:rPr>
      <w:rFonts w:ascii="Times New Roman" w:hAnsi="Times New Roman" w:cs="Times New Roman"/>
      <w:b/>
      <w:bCs/>
      <w:sz w:val="26"/>
      <w:szCs w:val="26"/>
    </w:rPr>
  </w:style>
  <w:style w:type="character" w:styleId="956">
    <w:name w:val="Font Style14"/>
    <w:next w:val="956"/>
    <w:link w:val="898"/>
    <w:rPr>
      <w:rFonts w:ascii="Times New Roman" w:hAnsi="Times New Roman" w:cs="Times New Roman"/>
      <w:sz w:val="26"/>
      <w:szCs w:val="26"/>
    </w:rPr>
  </w:style>
  <w:style w:type="paragraph" w:styleId="957">
    <w:name w:val="Style8"/>
    <w:basedOn w:val="898"/>
    <w:next w:val="957"/>
    <w:link w:val="89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58">
    <w:name w:val="Сетка таблицы"/>
    <w:basedOn w:val="908"/>
    <w:next w:val="958"/>
    <w:link w:val="898"/>
    <w:pPr>
      <w:spacing w:after="0" w:line="240" w:lineRule="auto"/>
    </w:pPr>
    <w:rPr>
      <w:rFonts w:ascii="Arial Unicode MS" w:hAnsi="Arial Unicode MS" w:eastAsia="Arial Unicode MS" w:cs="Arial Unicode MS"/>
      <w:sz w:val="20"/>
      <w:szCs w:val="20"/>
      <w:lang w:eastAsia="ru-RU"/>
    </w:rPr>
    <w:tblPr/>
  </w:style>
  <w:style w:type="numbering" w:styleId="959">
    <w:name w:val="Нет списка11"/>
    <w:next w:val="909"/>
    <w:link w:val="898"/>
    <w:semiHidden/>
    <w:unhideWhenUsed/>
  </w:style>
  <w:style w:type="paragraph" w:styleId="960">
    <w:name w:val="ConsPlusTitle"/>
    <w:next w:val="960"/>
    <w:link w:val="898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61">
    <w:name w:val="Обычный (веб)"/>
    <w:basedOn w:val="898"/>
    <w:next w:val="961"/>
    <w:link w:val="898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962">
    <w:name w:val="Нет списка2"/>
    <w:next w:val="909"/>
    <w:link w:val="898"/>
    <w:semiHidden/>
  </w:style>
  <w:style w:type="paragraph" w:styleId="963">
    <w:name w:val="ConsNormal"/>
    <w:next w:val="963"/>
    <w:link w:val="898"/>
    <w:pPr>
      <w:ind w:firstLine="720"/>
      <w:widowControl w:val="off"/>
    </w:pPr>
    <w:rPr>
      <w:rFonts w:ascii="Arial" w:hAnsi="Arial" w:eastAsia="Times New Roman"/>
      <w:lang w:val="ru-RU" w:eastAsia="ru-RU" w:bidi="ar-SA"/>
    </w:rPr>
  </w:style>
  <w:style w:type="character" w:styleId="964">
    <w:name w:val="Знак сноски"/>
    <w:next w:val="964"/>
    <w:link w:val="898"/>
    <w:rPr>
      <w:vertAlign w:val="superscript"/>
    </w:rPr>
  </w:style>
  <w:style w:type="paragraph" w:styleId="965">
    <w:name w:val="Маркированный список"/>
    <w:basedOn w:val="898"/>
    <w:next w:val="965"/>
    <w:link w:val="89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6">
    <w:name w:val="Название объекта"/>
    <w:basedOn w:val="898"/>
    <w:next w:val="898"/>
    <w:link w:val="898"/>
    <w:qFormat/>
    <w:pPr>
      <w:spacing w:before="120" w:after="120" w:line="240" w:lineRule="auto"/>
      <w:widowControl w:val="off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967">
    <w:name w:val="Основной текст 2"/>
    <w:basedOn w:val="898"/>
    <w:next w:val="967"/>
    <w:link w:val="968"/>
    <w:pPr>
      <w:spacing w:after="120" w:line="48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68">
    <w:name w:val="Основной текст 2 Знак"/>
    <w:next w:val="968"/>
    <w:link w:val="967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9">
    <w:name w:val="Основной текст 3"/>
    <w:basedOn w:val="898"/>
    <w:next w:val="969"/>
    <w:link w:val="970"/>
    <w:pPr>
      <w:jc w:val="both"/>
      <w:spacing w:after="0" w:line="360" w:lineRule="auto"/>
      <w:widowControl w:val="off"/>
    </w:pPr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character" w:styleId="970">
    <w:name w:val="Основной текст 3 Знак"/>
    <w:next w:val="970"/>
    <w:link w:val="969"/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paragraph" w:styleId="971">
    <w:name w:val="Основной текст с отступом"/>
    <w:basedOn w:val="898"/>
    <w:next w:val="971"/>
    <w:link w:val="972"/>
    <w:pPr>
      <w:ind w:firstLine="709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character" w:styleId="972">
    <w:name w:val="Основной текст с отступом Знак"/>
    <w:next w:val="972"/>
    <w:link w:val="971"/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paragraph" w:styleId="973">
    <w:name w:val="Основной текст с отступом 3"/>
    <w:basedOn w:val="898"/>
    <w:next w:val="973"/>
    <w:link w:val="974"/>
    <w:pPr>
      <w:ind w:left="283"/>
      <w:spacing w:after="120" w:line="240" w:lineRule="auto"/>
      <w:widowControl w:val="off"/>
    </w:pPr>
    <w:rPr>
      <w:rFonts w:ascii="Times New Roman" w:hAnsi="Times New Roman" w:eastAsia="Times New Roman" w:cs="Times New Roman"/>
      <w:sz w:val="16"/>
      <w:szCs w:val="16"/>
      <w:lang w:val="en-US" w:eastAsia="en-US"/>
    </w:rPr>
  </w:style>
  <w:style w:type="character" w:styleId="974">
    <w:name w:val="Основной текст с отступом 3 Знак"/>
    <w:next w:val="974"/>
    <w:link w:val="973"/>
    <w:rPr>
      <w:rFonts w:ascii="Times New Roman" w:hAnsi="Times New Roman" w:eastAsia="Times New Roman" w:cs="Times New Roman"/>
      <w:sz w:val="16"/>
      <w:szCs w:val="16"/>
      <w:lang w:val="en-US" w:eastAsia="en-US"/>
    </w:rPr>
  </w:style>
  <w:style w:type="paragraph" w:styleId="975">
    <w:name w:val="Подпись под рисунком"/>
    <w:basedOn w:val="898"/>
    <w:next w:val="898"/>
    <w:link w:val="898"/>
    <w:semiHidden/>
    <w:pPr>
      <w:jc w:val="center"/>
      <w:spacing w:after="0" w:line="360" w:lineRule="auto"/>
      <w:widowControl w:val="off"/>
    </w:pPr>
    <w:rPr>
      <w:rFonts w:ascii="Courier New" w:hAnsi="Courier New" w:eastAsia="Times New Roman" w:cs="Times New Roman"/>
      <w:sz w:val="28"/>
      <w:szCs w:val="20"/>
      <w:lang w:eastAsia="ru-RU"/>
    </w:rPr>
  </w:style>
  <w:style w:type="paragraph" w:styleId="976">
    <w:name w:val="Текст сноски"/>
    <w:basedOn w:val="898"/>
    <w:next w:val="976"/>
    <w:link w:val="977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7">
    <w:name w:val="Текст сноски Знак"/>
    <w:next w:val="977"/>
    <w:link w:val="976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978">
    <w:name w:val="Сетка таблицы1"/>
    <w:basedOn w:val="908"/>
    <w:next w:val="958"/>
    <w:link w:val="89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paragraph" w:styleId="979">
    <w:name w:val="Схема документа"/>
    <w:basedOn w:val="898"/>
    <w:next w:val="979"/>
    <w:link w:val="980"/>
    <w:pPr>
      <w:spacing w:after="0" w:line="240" w:lineRule="auto"/>
      <w:shd w:val="clear" w:color="auto" w:fill="000080"/>
      <w:widowControl w:val="off"/>
    </w:pPr>
    <w:rPr>
      <w:rFonts w:ascii="Tahoma" w:hAnsi="Tahoma" w:eastAsia="Times New Roman" w:cs="Times New Roman"/>
      <w:sz w:val="20"/>
      <w:szCs w:val="20"/>
      <w:lang w:val="en-US" w:eastAsia="en-US"/>
    </w:rPr>
  </w:style>
  <w:style w:type="character" w:styleId="980">
    <w:name w:val="Схема документа Знак"/>
    <w:next w:val="980"/>
    <w:link w:val="979"/>
    <w:rPr>
      <w:rFonts w:ascii="Tahoma" w:hAnsi="Tahoma" w:eastAsia="Times New Roman" w:cs="Times New Roman"/>
      <w:sz w:val="20"/>
      <w:szCs w:val="20"/>
      <w:shd w:val="clear" w:color="auto" w:fill="000080"/>
      <w:lang w:val="en-US" w:eastAsia="en-US"/>
    </w:rPr>
  </w:style>
  <w:style w:type="paragraph" w:styleId="981">
    <w:name w:val="ConsPlusNormal"/>
    <w:next w:val="981"/>
    <w:link w:val="898"/>
    <w:pPr>
      <w:widowControl w:val="off"/>
    </w:pPr>
    <w:rPr>
      <w:rFonts w:ascii="Times New Roman" w:hAnsi="Times New Roman" w:eastAsia="Times New Roman"/>
      <w:sz w:val="24"/>
      <w:szCs w:val="24"/>
      <w:lang w:val="ru-RU" w:eastAsia="hi-IN" w:bidi="hi-IN"/>
    </w:rPr>
  </w:style>
  <w:style w:type="paragraph" w:styleId="982">
    <w:name w:val="Основной текст с отступом 22"/>
    <w:basedOn w:val="898"/>
    <w:next w:val="982"/>
    <w:link w:val="898"/>
    <w:pPr>
      <w:ind w:left="283"/>
      <w:spacing w:after="120" w:line="480" w:lineRule="auto"/>
      <w:widowControl w:val="off"/>
    </w:pPr>
    <w:rPr>
      <w:rFonts w:ascii="Times New Roman" w:hAnsi="Times New Roman" w:eastAsia="Lucida Sans Unicode" w:cs="Mangal"/>
      <w:sz w:val="24"/>
      <w:szCs w:val="24"/>
      <w:lang w:eastAsia="hi-IN" w:bidi="hi-IN"/>
    </w:rPr>
  </w:style>
  <w:style w:type="paragraph" w:styleId="983">
    <w:name w:val="Стиль1"/>
    <w:basedOn w:val="898"/>
    <w:next w:val="983"/>
    <w:link w:val="898"/>
    <w:pPr>
      <w:keepLines/>
      <w:keepNext/>
      <w:spacing w:after="0" w:line="240" w:lineRule="auto"/>
      <w:widowControl w:val="off"/>
    </w:pPr>
    <w:rPr>
      <w:rFonts w:ascii="Times New Roman" w:hAnsi="Times New Roman" w:eastAsia="Lucida Sans Unicode" w:cs="Mangal"/>
      <w:b/>
      <w:bCs/>
      <w:sz w:val="28"/>
      <w:szCs w:val="28"/>
      <w:lang w:eastAsia="hi-IN" w:bidi="hi-IN"/>
    </w:rPr>
  </w:style>
  <w:style w:type="paragraph" w:styleId="984">
    <w:name w:val="Стиль2"/>
    <w:basedOn w:val="898"/>
    <w:next w:val="984"/>
    <w:link w:val="898"/>
    <w:pPr>
      <w:keepLines/>
      <w:keepNext/>
      <w:spacing w:after="0" w:line="240" w:lineRule="auto"/>
      <w:widowControl w:val="off"/>
    </w:pPr>
    <w:rPr>
      <w:rFonts w:ascii="Times New Roman" w:hAnsi="Times New Roman" w:eastAsia="Lucida Sans Unicode" w:cs="Mangal"/>
      <w:b/>
      <w:bCs/>
      <w:sz w:val="24"/>
      <w:szCs w:val="24"/>
      <w:lang w:eastAsia="hi-IN" w:bidi="hi-IN"/>
    </w:rPr>
  </w:style>
  <w:style w:type="paragraph" w:styleId="985">
    <w:name w:val="Стиль3"/>
    <w:basedOn w:val="982"/>
    <w:next w:val="985"/>
    <w:link w:val="898"/>
    <w:pPr>
      <w:spacing w:after="0" w:line="100" w:lineRule="atLeast"/>
    </w:pPr>
  </w:style>
  <w:style w:type="paragraph" w:styleId="986">
    <w:name w:val="ConsPlusDocList"/>
    <w:next w:val="898"/>
    <w:link w:val="898"/>
    <w:pPr>
      <w:widowControl w:val="off"/>
    </w:pPr>
    <w:rPr>
      <w:rFonts w:ascii="Arial" w:hAnsi="Arial" w:eastAsia="Arial"/>
      <w:lang w:val="ru-RU" w:eastAsia="en-US" w:bidi="ar-SA"/>
    </w:rPr>
  </w:style>
  <w:style w:type="paragraph" w:styleId="987">
    <w:name w:val="Без интервала"/>
    <w:next w:val="987"/>
    <w:link w:val="898"/>
    <w:uiPriority w:val="1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88">
    <w:name w:val="Знак Знак Знак Знак Знак Знак Знак Знак Знак Знак Знак Знак Знак"/>
    <w:basedOn w:val="898"/>
    <w:next w:val="988"/>
    <w:link w:val="898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/>
    </w:rPr>
  </w:style>
  <w:style w:type="character" w:styleId="989" w:default="1">
    <w:name w:val="Default Paragraph Font"/>
    <w:uiPriority w:val="1"/>
    <w:semiHidden/>
    <w:unhideWhenUsed/>
  </w:style>
  <w:style w:type="numbering" w:styleId="990" w:default="1">
    <w:name w:val="No List"/>
    <w:uiPriority w:val="99"/>
    <w:semiHidden/>
    <w:unhideWhenUsed/>
  </w:style>
  <w:style w:type="table" w:styleId="9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revision>22</cp:revision>
  <dcterms:created xsi:type="dcterms:W3CDTF">2022-11-21T01:15:00Z</dcterms:created>
  <dcterms:modified xsi:type="dcterms:W3CDTF">2023-09-13T23:55:51Z</dcterms:modified>
  <cp:version>1048576</cp:version>
</cp:coreProperties>
</file>